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Scribd amplía su colección de aprendizaje a </w:t>
      </w:r>
      <w:r w:rsidDel="00000000" w:rsidR="00000000" w:rsidRPr="00000000">
        <w:rPr>
          <w:rFonts w:ascii="Montserrat" w:cs="Montserrat" w:eastAsia="Montserrat" w:hAnsi="Montserrat"/>
          <w:b w:val="1"/>
          <w:sz w:val="36"/>
          <w:szCs w:val="36"/>
          <w:rtl w:val="0"/>
        </w:rPr>
        <w:t xml:space="preserve">través</w:t>
      </w:r>
      <w:r w:rsidDel="00000000" w:rsidR="00000000" w:rsidRPr="00000000">
        <w:rPr>
          <w:rFonts w:ascii="Montserrat" w:cs="Montserrat" w:eastAsia="Montserrat" w:hAnsi="Montserrat"/>
          <w:b w:val="1"/>
          <w:sz w:val="36"/>
          <w:szCs w:val="36"/>
          <w:rtl w:val="0"/>
        </w:rPr>
        <w:t xml:space="preserve"> de Scribd Coach, que cuenta con cursos originales en español  </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numPr>
          <w:ilvl w:val="0"/>
          <w:numId w:val="1"/>
        </w:numPr>
        <w:ind w:left="720" w:hanging="360"/>
        <w:rPr>
          <w:rFonts w:ascii="Montserrat" w:cs="Montserrat" w:eastAsia="Montserrat" w:hAnsi="Montserrat"/>
          <w:i w:val="1"/>
          <w:color w:val="666666"/>
          <w:u w:val="none"/>
        </w:rPr>
      </w:pPr>
      <w:r w:rsidDel="00000000" w:rsidR="00000000" w:rsidRPr="00000000">
        <w:rPr>
          <w:rFonts w:ascii="Montserrat" w:cs="Montserrat" w:eastAsia="Montserrat" w:hAnsi="Montserrat"/>
          <w:i w:val="1"/>
          <w:color w:val="666666"/>
          <w:rtl w:val="0"/>
        </w:rPr>
        <w:t xml:space="preserve">Con temáticas de </w:t>
      </w:r>
      <w:r w:rsidDel="00000000" w:rsidR="00000000" w:rsidRPr="00000000">
        <w:rPr>
          <w:rFonts w:ascii="Montserrat" w:cs="Montserrat" w:eastAsia="Montserrat" w:hAnsi="Montserrat"/>
          <w:i w:val="1"/>
          <w:color w:val="666666"/>
          <w:rtl w:val="0"/>
        </w:rPr>
        <w:t xml:space="preserve">nutrición hasta emprendimiento, relaciones personales,  amor propio y  tendencias en tecnología, Scribd Coach ofrece los mejores recursos para la superación personal. </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4 de mayo de 2022.- </w:t>
      </w:r>
      <w:r w:rsidDel="00000000" w:rsidR="00000000" w:rsidRPr="00000000">
        <w:rPr>
          <w:rFonts w:ascii="Montserrat" w:cs="Montserrat" w:eastAsia="Montserrat" w:hAnsi="Montserrat"/>
          <w:rtl w:val="0"/>
        </w:rPr>
        <w:t xml:space="preserve">Scribd, el servicio líder de suscripción de lectura, que ofrece acceso instantáneo a los mejores audiolibros, </w:t>
      </w:r>
      <w:r w:rsidDel="00000000" w:rsidR="00000000" w:rsidRPr="00000000">
        <w:rPr>
          <w:rFonts w:ascii="Montserrat" w:cs="Montserrat" w:eastAsia="Montserrat" w:hAnsi="Montserrat"/>
          <w:i w:val="1"/>
          <w:rtl w:val="0"/>
        </w:rPr>
        <w:t xml:space="preserve">ebooks</w:t>
      </w:r>
      <w:r w:rsidDel="00000000" w:rsidR="00000000" w:rsidRPr="00000000">
        <w:rPr>
          <w:rFonts w:ascii="Montserrat" w:cs="Montserrat" w:eastAsia="Montserrat" w:hAnsi="Montserrat"/>
          <w:rtl w:val="0"/>
        </w:rPr>
        <w:t xml:space="preserve">, artículos de revista, </w:t>
      </w:r>
      <w:r w:rsidDel="00000000" w:rsidR="00000000" w:rsidRPr="00000000">
        <w:rPr>
          <w:rFonts w:ascii="Montserrat" w:cs="Montserrat" w:eastAsia="Montserrat" w:hAnsi="Montserrat"/>
          <w:i w:val="1"/>
          <w:rtl w:val="0"/>
        </w:rPr>
        <w:t xml:space="preserve">podcasts</w:t>
      </w:r>
      <w:r w:rsidDel="00000000" w:rsidR="00000000" w:rsidRPr="00000000">
        <w:rPr>
          <w:rFonts w:ascii="Montserrat" w:cs="Montserrat" w:eastAsia="Montserrat" w:hAnsi="Montserrat"/>
          <w:rtl w:val="0"/>
        </w:rPr>
        <w:t xml:space="preserve"> y mucho más, amplía hoy su colección de contenidos originales mediante </w:t>
      </w:r>
      <w:r w:rsidDel="00000000" w:rsidR="00000000" w:rsidRPr="00000000">
        <w:rPr>
          <w:rFonts w:ascii="Montserrat" w:cs="Montserrat" w:eastAsia="Montserrat" w:hAnsi="Montserrat"/>
          <w:b w:val="1"/>
          <w:rtl w:val="0"/>
        </w:rPr>
        <w:t xml:space="preserve">Scribd Coach</w:t>
      </w:r>
      <w:r w:rsidDel="00000000" w:rsidR="00000000" w:rsidRPr="00000000">
        <w:rPr>
          <w:rFonts w:ascii="Montserrat" w:cs="Montserrat" w:eastAsia="Montserrat" w:hAnsi="Montserrat"/>
          <w:rtl w:val="0"/>
        </w:rPr>
        <w:t xml:space="preserve">, el cual ofrece nuevos cursos en español</w:t>
      </w:r>
      <w:r w:rsidDel="00000000" w:rsidR="00000000" w:rsidRPr="00000000">
        <w:rPr>
          <w:rFonts w:ascii="Montserrat" w:cs="Montserrat" w:eastAsia="Montserrat" w:hAnsi="Montserrat"/>
          <w:rtl w:val="0"/>
        </w:rPr>
        <w:t xml:space="preserve">. Este </w:t>
      </w:r>
      <w:r w:rsidDel="00000000" w:rsidR="00000000" w:rsidRPr="00000000">
        <w:rPr>
          <w:rFonts w:ascii="Montserrat" w:cs="Montserrat" w:eastAsia="Montserrat" w:hAnsi="Montserrat"/>
          <w:rtl w:val="0"/>
        </w:rPr>
        <w:t xml:space="preserve">conjunto de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talleres</w:t>
      </w:r>
      <w:r w:rsidDel="00000000" w:rsidR="00000000" w:rsidRPr="00000000">
        <w:rPr>
          <w:rFonts w:ascii="Montserrat" w:cs="Montserrat" w:eastAsia="Montserrat" w:hAnsi="Montserrat"/>
          <w:rtl w:val="0"/>
        </w:rPr>
        <w:t xml:space="preserve"> digitales se enfocan en brindar herramientas para el </w:t>
      </w:r>
      <w:r w:rsidDel="00000000" w:rsidR="00000000" w:rsidRPr="00000000">
        <w:rPr>
          <w:rFonts w:ascii="Montserrat" w:cs="Montserrat" w:eastAsia="Montserrat" w:hAnsi="Montserrat"/>
          <w:rtl w:val="0"/>
        </w:rPr>
        <w:t xml:space="preserve">crecimiento</w:t>
      </w:r>
      <w:r w:rsidDel="00000000" w:rsidR="00000000" w:rsidRPr="00000000">
        <w:rPr>
          <w:rFonts w:ascii="Montserrat" w:cs="Montserrat" w:eastAsia="Montserrat" w:hAnsi="Montserrat"/>
          <w:rtl w:val="0"/>
        </w:rPr>
        <w:t xml:space="preserve"> personal y el desarrollo profesional, asimismo </w:t>
      </w:r>
      <w:r w:rsidDel="00000000" w:rsidR="00000000" w:rsidRPr="00000000">
        <w:rPr>
          <w:rFonts w:ascii="Montserrat" w:cs="Montserrat" w:eastAsia="Montserrat" w:hAnsi="Montserrat"/>
          <w:rtl w:val="0"/>
        </w:rPr>
        <w:t xml:space="preserve">expand</w:t>
      </w:r>
      <w:r w:rsidDel="00000000" w:rsidR="00000000" w:rsidRPr="00000000">
        <w:rPr>
          <w:rFonts w:ascii="Montserrat" w:cs="Montserrat" w:eastAsia="Montserrat" w:hAnsi="Montserrat"/>
          <w:rtl w:val="0"/>
        </w:rPr>
        <w:t xml:space="preserve">i</w:t>
      </w:r>
      <w:r w:rsidDel="00000000" w:rsidR="00000000" w:rsidRPr="00000000">
        <w:rPr>
          <w:rFonts w:ascii="Montserrat" w:cs="Montserrat" w:eastAsia="Montserrat" w:hAnsi="Montserrat"/>
          <w:rtl w:val="0"/>
        </w:rPr>
        <w:t xml:space="preserve">rán</w:t>
      </w:r>
      <w:r w:rsidDel="00000000" w:rsidR="00000000" w:rsidRPr="00000000">
        <w:rPr>
          <w:rFonts w:ascii="Montserrat" w:cs="Montserrat" w:eastAsia="Montserrat" w:hAnsi="Montserrat"/>
          <w:rtl w:val="0"/>
        </w:rPr>
        <w:t xml:space="preserve"> la biblioteca de contenido ya disponible en la plataforma </w:t>
      </w:r>
      <w:r w:rsidDel="00000000" w:rsidR="00000000" w:rsidRPr="00000000">
        <w:rPr>
          <w:rFonts w:ascii="Montserrat" w:cs="Montserrat" w:eastAsia="Montserrat" w:hAnsi="Montserrat"/>
          <w:rtl w:val="0"/>
        </w:rPr>
        <w:t xml:space="preserve">de Scribd Coach. Esta nueva adición brinda</w:t>
      </w:r>
      <w:r w:rsidDel="00000000" w:rsidR="00000000" w:rsidRPr="00000000">
        <w:rPr>
          <w:rFonts w:ascii="Montserrat" w:cs="Montserrat" w:eastAsia="Montserrat" w:hAnsi="Montserrat"/>
          <w:rtl w:val="0"/>
        </w:rPr>
        <w:t xml:space="preserve"> auténticas voces que harán eco con los lectores de Scribd en México.   </w:t>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rtl w:val="0"/>
        </w:rPr>
        <w:t xml:space="preserve">El lanzamiento de Scribd Coach se realizó por primera vez en los Estados Unidos en </w:t>
      </w:r>
      <w:r w:rsidDel="00000000" w:rsidR="00000000" w:rsidRPr="00000000">
        <w:rPr>
          <w:rFonts w:ascii="Montserrat" w:cs="Montserrat" w:eastAsia="Montserrat" w:hAnsi="Montserrat"/>
          <w:rtl w:val="0"/>
        </w:rPr>
        <w:t xml:space="preserve">2021</w:t>
      </w:r>
      <w:r w:rsidDel="00000000" w:rsidR="00000000" w:rsidRPr="00000000">
        <w:rPr>
          <w:rFonts w:ascii="Montserrat" w:cs="Montserrat" w:eastAsia="Montserrat" w:hAnsi="Montserrat"/>
          <w:rtl w:val="0"/>
        </w:rPr>
        <w:t xml:space="preserve">. Se trata de una serie de cursos de audio aprendizaje que brinda a los usuarios una experiencia única en formato corto, ya que está diseñado para </w:t>
      </w:r>
      <w:r w:rsidDel="00000000" w:rsidR="00000000" w:rsidRPr="00000000">
        <w:rPr>
          <w:rFonts w:ascii="Montserrat" w:cs="Montserrat" w:eastAsia="Montserrat" w:hAnsi="Montserrat"/>
          <w:rtl w:val="0"/>
        </w:rPr>
        <w:t xml:space="preserve">escucharse en</w:t>
      </w:r>
      <w:r w:rsidDel="00000000" w:rsidR="00000000" w:rsidRPr="00000000">
        <w:rPr>
          <w:rFonts w:ascii="Montserrat" w:cs="Montserrat" w:eastAsia="Montserrat" w:hAnsi="Montserrat"/>
          <w:rtl w:val="0"/>
        </w:rPr>
        <w:t xml:space="preserve"> menos de una hora. </w:t>
      </w:r>
      <w:r w:rsidDel="00000000" w:rsidR="00000000" w:rsidRPr="00000000">
        <w:rPr>
          <w:rFonts w:ascii="Montserrat" w:cs="Montserrat" w:eastAsia="Montserrat" w:hAnsi="Montserrat"/>
          <w:rtl w:val="0"/>
        </w:rPr>
        <w:t xml:space="preserve">Cada uno fue </w:t>
      </w:r>
      <w:r w:rsidDel="00000000" w:rsidR="00000000" w:rsidRPr="00000000">
        <w:rPr>
          <w:rFonts w:ascii="Montserrat" w:cs="Montserrat" w:eastAsia="Montserrat" w:hAnsi="Montserrat"/>
          <w:rtl w:val="0"/>
        </w:rPr>
        <w:t xml:space="preserve">creado</w:t>
      </w:r>
      <w:r w:rsidDel="00000000" w:rsidR="00000000" w:rsidRPr="00000000">
        <w:rPr>
          <w:rFonts w:ascii="Montserrat" w:cs="Montserrat" w:eastAsia="Montserrat" w:hAnsi="Montserrat"/>
          <w:rtl w:val="0"/>
        </w:rPr>
        <w:t xml:space="preserve"> por un experto de habla hispana y está </w:t>
      </w:r>
      <w:r w:rsidDel="00000000" w:rsidR="00000000" w:rsidRPr="00000000">
        <w:rPr>
          <w:rFonts w:ascii="Montserrat" w:cs="Montserrat" w:eastAsia="Montserrat" w:hAnsi="Montserrat"/>
          <w:rtl w:val="0"/>
        </w:rPr>
        <w:t xml:space="preserve">orientado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para proporcionar</w:t>
      </w:r>
      <w:r w:rsidDel="00000000" w:rsidR="00000000" w:rsidRPr="00000000">
        <w:rPr>
          <w:rFonts w:ascii="Montserrat" w:cs="Montserrat" w:eastAsia="Montserrat" w:hAnsi="Montserrat"/>
          <w:rtl w:val="0"/>
        </w:rPr>
        <w:t xml:space="preserve"> consejos prácticos a los oyentes en un corto tiempo. </w:t>
      </w: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Esta nueva integración en Scribd Coach consta de siete cursos: cuatro ya disponibles, tres que se lanzarán en los siguientes meses y otros más que se esperan en el transcurso del presente año. Además, estos cursos se unirán a los más de 35 títulos previamente traducidos que ya se encuentran disponibles en español. Esta iniciativa permite a Scribd Coach ofrecer contenido de orientación y consejos para ayudar a los usuarios. </w:t>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Fonts w:ascii="Montserrat" w:cs="Montserrat" w:eastAsia="Montserrat" w:hAnsi="Montserrat"/>
          <w:rtl w:val="0"/>
        </w:rPr>
        <w:t xml:space="preserve">“Nuestro objetivo es brindar constantemente experiencias de lectura auténticas para nuestra audiencia de habla hispana. Esta colección de cursos de Scribd Coach cuenta con consejos y sugerencias dirigidas a nuestros suscriptores en México”, dijo Javier Aceves “Baxter”, líder de contenido en español para Scribd. “Este lanzamiento trae a nuestra comunidad una cantidad de material digerible e inspirador que puede ayudarles a encontrar la mejor versión de sí mismos”.</w:t>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Fonts w:ascii="Montserrat" w:cs="Montserrat" w:eastAsia="Montserrat" w:hAnsi="Montserrat"/>
          <w:rtl w:val="0"/>
        </w:rPr>
        <w:t xml:space="preserve">El nuevo y exclusivo contenido de Scribd Coach en español incluye:</w:t>
      </w:r>
    </w:p>
    <w:p w:rsidR="00000000" w:rsidDel="00000000" w:rsidP="00000000" w:rsidRDefault="00000000" w:rsidRPr="00000000" w14:paraId="0000000F">
      <w:pPr>
        <w:spacing w:line="276" w:lineRule="auto"/>
        <w:jc w:val="both"/>
        <w:rPr/>
      </w:pPr>
      <w:r w:rsidDel="00000000" w:rsidR="00000000" w:rsidRPr="00000000">
        <w:rPr>
          <w:rtl w:val="0"/>
        </w:rPr>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spacing w:line="240" w:lineRule="auto"/>
        <w:jc w:val="both"/>
        <w:rPr>
          <w:rFonts w:ascii="Montserrat" w:cs="Montserrat" w:eastAsia="Montserrat" w:hAnsi="Montserrat"/>
        </w:rPr>
      </w:pPr>
      <w:hyperlink r:id="rId6">
        <w:r w:rsidDel="00000000" w:rsidR="00000000" w:rsidRPr="00000000">
          <w:rPr>
            <w:rFonts w:ascii="Montserrat" w:cs="Montserrat" w:eastAsia="Montserrat" w:hAnsi="Montserrat"/>
            <w:b w:val="1"/>
            <w:color w:val="1155cc"/>
            <w:u w:val="single"/>
            <w:rtl w:val="0"/>
          </w:rPr>
          <w:t xml:space="preserve">Tu vida como una startup</w:t>
        </w:r>
      </w:hyperlink>
      <w:r w:rsidDel="00000000" w:rsidR="00000000" w:rsidRPr="00000000">
        <w:rPr>
          <w:rFonts w:ascii="Montserrat" w:cs="Montserrat" w:eastAsia="Montserrat" w:hAnsi="Montserrat"/>
          <w:rtl w:val="0"/>
        </w:rPr>
        <w:t xml:space="preserve">: Desaprende lo aprendido y sal de tu zona de confort, </w:t>
      </w:r>
      <w:r w:rsidDel="00000000" w:rsidR="00000000" w:rsidRPr="00000000">
        <w:rPr>
          <w:rFonts w:ascii="Montserrat" w:cs="Montserrat" w:eastAsia="Montserrat" w:hAnsi="Montserrat"/>
          <w:rtl w:val="0"/>
        </w:rPr>
        <w:t xml:space="preserve">tanto en el ámbito de una startup, como en el de la vida. Si te sientes estancado en tu proyecto profesional o existencial, comienza a escuchar y cambia tu vida con los secretos entrepreneurs más exitosos de la mano de Jorge Fajardo, cofundador y productor ejecutivo de Hunters Studio, entrepreneur y experto en marketing digital. </w:t>
      </w:r>
    </w:p>
    <w:p w:rsidR="00000000" w:rsidDel="00000000" w:rsidP="00000000" w:rsidRDefault="00000000" w:rsidRPr="00000000" w14:paraId="00000012">
      <w:pPr>
        <w:widowControl w:val="0"/>
        <w:spacing w:line="240" w:lineRule="auto"/>
        <w:jc w:val="both"/>
        <w:rPr/>
      </w:pPr>
      <w:r w:rsidDel="00000000" w:rsidR="00000000" w:rsidRPr="00000000">
        <w:rPr>
          <w:rtl w:val="0"/>
        </w:rPr>
      </w:r>
    </w:p>
    <w:p w:rsidR="00000000" w:rsidDel="00000000" w:rsidP="00000000" w:rsidRDefault="00000000" w:rsidRPr="00000000" w14:paraId="00000013">
      <w:pPr>
        <w:widowControl w:val="0"/>
        <w:spacing w:line="240" w:lineRule="auto"/>
        <w:jc w:val="both"/>
        <w:rPr>
          <w:rFonts w:ascii="Montserrat" w:cs="Montserrat" w:eastAsia="Montserrat" w:hAnsi="Montserrat"/>
        </w:rPr>
      </w:pPr>
      <w:hyperlink r:id="rId7">
        <w:r w:rsidDel="00000000" w:rsidR="00000000" w:rsidRPr="00000000">
          <w:rPr>
            <w:rFonts w:ascii="Montserrat" w:cs="Montserrat" w:eastAsia="Montserrat" w:hAnsi="Montserrat"/>
            <w:b w:val="1"/>
            <w:color w:val="1155cc"/>
            <w:u w:val="single"/>
            <w:rtl w:val="0"/>
          </w:rPr>
          <w:t xml:space="preserve">7 tendencias digitales que cambiarán al mundo</w:t>
        </w:r>
      </w:hyperlink>
      <w:r w:rsidDel="00000000" w:rsidR="00000000" w:rsidRPr="00000000">
        <w:rPr>
          <w:rFonts w:ascii="Montserrat" w:cs="Montserrat" w:eastAsia="Montserrat" w:hAnsi="Montserrat"/>
          <w:rtl w:val="0"/>
        </w:rPr>
        <w:t xml:space="preserve">: Inteligencia artificial, bots, crypto… ¿Cómo estar al tanto de todo? En este curso, Silvia Leal, divulgadora y speaker internacional, experta en tecnología y tendencias de futuro, explica siete tendencias digitales que se encuentran en auge en estos momentos y te enseñará cómo prepararte y adaptarte a ellas. Una escucha</w:t>
      </w:r>
      <w:r w:rsidDel="00000000" w:rsidR="00000000" w:rsidRPr="00000000">
        <w:rPr>
          <w:rFonts w:ascii="Montserrat" w:cs="Montserrat" w:eastAsia="Montserrat" w:hAnsi="Montserrat"/>
          <w:rtl w:val="0"/>
        </w:rPr>
        <w:t xml:space="preserve"> esencial para entender y rentabilizar los cambios que ocurren diariamente a partir de la revolución digital. </w:t>
      </w:r>
    </w:p>
    <w:p w:rsidR="00000000" w:rsidDel="00000000" w:rsidP="00000000" w:rsidRDefault="00000000" w:rsidRPr="00000000" w14:paraId="00000014">
      <w:pPr>
        <w:widowControl w:val="0"/>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widowControl w:val="0"/>
        <w:spacing w:line="240" w:lineRule="auto"/>
        <w:jc w:val="both"/>
        <w:rPr>
          <w:rFonts w:ascii="Montserrat" w:cs="Montserrat" w:eastAsia="Montserrat" w:hAnsi="Montserrat"/>
        </w:rPr>
      </w:pPr>
      <w:hyperlink r:id="rId8">
        <w:r w:rsidDel="00000000" w:rsidR="00000000" w:rsidRPr="00000000">
          <w:rPr>
            <w:rFonts w:ascii="Montserrat" w:cs="Montserrat" w:eastAsia="Montserrat" w:hAnsi="Montserrat"/>
            <w:b w:val="1"/>
            <w:color w:val="1155cc"/>
            <w:u w:val="single"/>
            <w:rtl w:val="0"/>
          </w:rPr>
          <w:t xml:space="preserve">Alimentación antiinflamatoria</w:t>
        </w:r>
      </w:hyperlink>
      <w:r w:rsidDel="00000000" w:rsidR="00000000" w:rsidRPr="00000000">
        <w:rPr>
          <w:rFonts w:ascii="Montserrat" w:cs="Montserrat" w:eastAsia="Montserrat" w:hAnsi="Montserrat"/>
          <w:rtl w:val="0"/>
        </w:rPr>
        <w:t xml:space="preserve">: Es probable que nunca hayas escuchado el término inflamación de bajo grado y, sin embargo, es uno de los factores que mayor impacto tiene en nuestra salud hoy en día. En este curso, Sara Amores, health coach certificada y fundadora de Gooder, te explicará cómo implementar una alimentación antiinflamatoria para mejorar tus hábitos y cuidar de tu cuerpo de manera sencilla e inteligente. </w:t>
      </w:r>
    </w:p>
    <w:p w:rsidR="00000000" w:rsidDel="00000000" w:rsidP="00000000" w:rsidRDefault="00000000" w:rsidRPr="00000000" w14:paraId="00000016">
      <w:pPr>
        <w:widowControl w:val="0"/>
        <w:spacing w:line="240" w:lineRule="auto"/>
        <w:jc w:val="both"/>
        <w:rPr/>
      </w:pPr>
      <w:r w:rsidDel="00000000" w:rsidR="00000000" w:rsidRPr="00000000">
        <w:rPr>
          <w:rtl w:val="0"/>
        </w:rPr>
        <w:t xml:space="preserve"> </w:t>
      </w:r>
    </w:p>
    <w:p w:rsidR="00000000" w:rsidDel="00000000" w:rsidP="00000000" w:rsidRDefault="00000000" w:rsidRPr="00000000" w14:paraId="00000017">
      <w:pPr>
        <w:widowControl w:val="0"/>
        <w:spacing w:line="240" w:lineRule="auto"/>
        <w:jc w:val="both"/>
        <w:rPr>
          <w:rFonts w:ascii="Montserrat" w:cs="Montserrat" w:eastAsia="Montserrat" w:hAnsi="Montserrat"/>
        </w:rPr>
      </w:pPr>
      <w:hyperlink r:id="rId9">
        <w:r w:rsidDel="00000000" w:rsidR="00000000" w:rsidRPr="00000000">
          <w:rPr>
            <w:rFonts w:ascii="Montserrat" w:cs="Montserrat" w:eastAsia="Montserrat" w:hAnsi="Montserrat"/>
            <w:b w:val="1"/>
            <w:color w:val="1155cc"/>
            <w:u w:val="single"/>
            <w:rtl w:val="0"/>
          </w:rPr>
          <w:t xml:space="preserve">Cómo procesar un corazón roto</w:t>
        </w:r>
      </w:hyperlink>
      <w:r w:rsidDel="00000000" w:rsidR="00000000" w:rsidRPr="00000000">
        <w:rPr>
          <w:rFonts w:ascii="Montserrat" w:cs="Montserrat" w:eastAsia="Montserrat" w:hAnsi="Montserrat"/>
          <w:rtl w:val="0"/>
        </w:rPr>
        <w:t xml:space="preserve">: Este curso de Nathalia Molina, escritora y psicóloga especializada en prevención del suicidio, te ayudará no solo a manejar una ruptura amorosa, sino también sacarle provecho. Comienza a escucharlo y convierte tu duelo en un puente hacia la mejor versión de ti misma. </w:t>
      </w:r>
    </w:p>
    <w:p w:rsidR="00000000" w:rsidDel="00000000" w:rsidP="00000000" w:rsidRDefault="00000000" w:rsidRPr="00000000" w14:paraId="00000018">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El poder de tus ideas</w:t>
      </w:r>
      <w:r w:rsidDel="00000000" w:rsidR="00000000" w:rsidRPr="00000000">
        <w:rPr>
          <w:rFonts w:ascii="Montserrat" w:cs="Montserrat" w:eastAsia="Montserrat" w:hAnsi="Montserrat"/>
          <w:rtl w:val="0"/>
        </w:rPr>
        <w:t xml:space="preserve">: En tiempos convulsos, cuando la tecnología parece rebasarnos todos los días, no hay aspecto de la mente humana y de la creatividad que no resulte útil. Sebastián Tonda, emprendedor, asesor, inversionista y conferencista te ayudará a aprender a potenciar tu creatividad para permanecer relevante en un mundo que vive con el miedo constante a que el avance tecnológico desplace las capacidades humanas. (Disponible en mayo)</w:t>
      </w:r>
    </w:p>
    <w:p w:rsidR="00000000" w:rsidDel="00000000" w:rsidP="00000000" w:rsidRDefault="00000000" w:rsidRPr="00000000" w14:paraId="0000001A">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B">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Bájate de la nube</w:t>
      </w:r>
      <w:r w:rsidDel="00000000" w:rsidR="00000000" w:rsidRPr="00000000">
        <w:rPr>
          <w:rFonts w:ascii="Montserrat" w:cs="Montserrat" w:eastAsia="Montserrat" w:hAnsi="Montserrat"/>
          <w:rtl w:val="0"/>
        </w:rPr>
        <w:t xml:space="preserve">: ¿Estar o no estar en línea? Esa es la cuestión. En este curso, Aura López, periodista de tecnología, analiza los problemas derivados del consumo excesivo de dispositivos y tecnologías de la información. Para solucionar estos problemas, ella te brindará las herramientas necesarias para alcanzar un equilibrio. Comienza a escuchar este curso y recuerda: tú controlas tus dispositivos, ellos no te controlan a ti. (Disponible en junio)</w:t>
      </w:r>
    </w:p>
    <w:p w:rsidR="00000000" w:rsidDel="00000000" w:rsidP="00000000" w:rsidRDefault="00000000" w:rsidRPr="00000000" w14:paraId="0000001C">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D">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El extraordinario 1%</w:t>
      </w:r>
      <w:r w:rsidDel="00000000" w:rsidR="00000000" w:rsidRPr="00000000">
        <w:rPr>
          <w:rFonts w:ascii="Montserrat" w:cs="Montserrat" w:eastAsia="Montserrat" w:hAnsi="Montserrat"/>
          <w:rtl w:val="0"/>
        </w:rPr>
        <w:t xml:space="preserve">: Todos tenemos objetivos que queremos alcanzar, pero lograrlos nunca fue fácil. En este curso, Juan Carlos Domínguez, periodista y experto en alto rendimiento te facilitará herramientas para aprender a modificar hábitos y a construir otros nuevos, a superar creencias limitantes, a convertirte en una persona más positiva, motivada y resiliente y, al alcanzar aquellas metas que te propongas.</w:t>
      </w:r>
    </w:p>
    <w:p w:rsidR="00000000" w:rsidDel="00000000" w:rsidP="00000000" w:rsidRDefault="00000000" w:rsidRPr="00000000" w14:paraId="0000001E">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(Disponible próximamente)</w:t>
      </w:r>
    </w:p>
    <w:p w:rsidR="00000000" w:rsidDel="00000000" w:rsidP="00000000" w:rsidRDefault="00000000" w:rsidRPr="00000000" w14:paraId="0000001F">
      <w:pPr>
        <w:widowControl w:val="0"/>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Durante el transcurso del año se dará a conocer más información de los títulos en español disponibles </w:t>
      </w:r>
      <w:r w:rsidDel="00000000" w:rsidR="00000000" w:rsidRPr="00000000">
        <w:rPr>
          <w:rFonts w:ascii="Montserrat" w:cs="Montserrat" w:eastAsia="Montserrat" w:hAnsi="Montserrat"/>
          <w:rtl w:val="0"/>
        </w:rPr>
        <w:t xml:space="preserve">en Scribd</w:t>
      </w:r>
      <w:r w:rsidDel="00000000" w:rsidR="00000000" w:rsidRPr="00000000">
        <w:rPr>
          <w:rFonts w:ascii="Montserrat" w:cs="Montserrat" w:eastAsia="Montserrat" w:hAnsi="Montserrat"/>
          <w:rtl w:val="0"/>
        </w:rPr>
        <w:t xml:space="preserve"> Coach.</w:t>
      </w:r>
    </w:p>
    <w:p w:rsidR="00000000" w:rsidDel="00000000" w:rsidP="00000000" w:rsidRDefault="00000000" w:rsidRPr="00000000" w14:paraId="00000021">
      <w:pPr>
        <w:widowControl w:val="0"/>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Acerca de Scribd</w:t>
      </w:r>
    </w:p>
    <w:p w:rsidR="00000000" w:rsidDel="00000000" w:rsidP="00000000" w:rsidRDefault="00000000" w:rsidRPr="00000000" w14:paraId="00000023">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es la suscripción de lectura que ofrece acceso a los mejores libros electrónicos, audiolibros, artículos de revistas, documentos y más. El catálogo de Scribd incluye más de un millón de títulos premium de libros electrónicos y audiolibros, incluidos más de 100.000 títulos en español. Scribd está disponible a través de dispositivos iOS y Android, así como de navegadores web, y aloja a más de 100 millones de lectores en todo el mundo cada mes. Para obtener más información, visite </w:t>
      </w:r>
      <w:hyperlink r:id="rId10">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y siga a @ScribdMX en Instagram.</w:t>
      </w:r>
    </w:p>
    <w:p w:rsidR="00000000" w:rsidDel="00000000" w:rsidP="00000000" w:rsidRDefault="00000000" w:rsidRPr="00000000" w14:paraId="00000024">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Contacto de Prensa: </w:t>
      </w:r>
    </w:p>
    <w:p w:rsidR="00000000" w:rsidDel="00000000" w:rsidP="00000000" w:rsidRDefault="00000000" w:rsidRPr="00000000" w14:paraId="00000026">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CONTACTO</w:t>
        <w:tab/>
        <w:tab/>
        <w:tab/>
        <w:tab/>
        <w:tab/>
        <w:tab/>
      </w:r>
    </w:p>
    <w:p w:rsidR="00000000" w:rsidDel="00000000" w:rsidP="00000000" w:rsidRDefault="00000000" w:rsidRPr="00000000" w14:paraId="00000027">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Rosa María Torres </w:t>
      </w:r>
    </w:p>
    <w:p w:rsidR="00000000" w:rsidDel="00000000" w:rsidP="00000000" w:rsidRDefault="00000000" w:rsidRPr="00000000" w14:paraId="00000028">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w:t>
        <w:tab/>
        <w:tab/>
        <w:tab/>
        <w:tab/>
        <w:tab/>
        <w:tab/>
        <w:tab/>
        <w:tab/>
      </w:r>
    </w:p>
    <w:p w:rsidR="00000000" w:rsidDel="00000000" w:rsidP="00000000" w:rsidRDefault="00000000" w:rsidRPr="00000000" w14:paraId="00000029">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(55) 5453 8277</w:t>
      </w:r>
    </w:p>
    <w:p w:rsidR="00000000" w:rsidDel="00000000" w:rsidP="00000000" w:rsidRDefault="00000000" w:rsidRPr="00000000" w14:paraId="0000002A">
      <w:pPr>
        <w:spacing w:line="240" w:lineRule="auto"/>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rosa.torres</w:t>
      </w:r>
      <w:hyperlink r:id="rId11">
        <w:r w:rsidDel="00000000" w:rsidR="00000000" w:rsidRPr="00000000">
          <w:rPr>
            <w:rFonts w:ascii="Montserrat" w:cs="Montserrat" w:eastAsia="Montserrat" w:hAnsi="Montserrat"/>
            <w:color w:val="1155cc"/>
            <w:sz w:val="18"/>
            <w:szCs w:val="18"/>
            <w:u w:val="single"/>
            <w:rtl w:val="0"/>
          </w:rPr>
          <w:t xml:space="preserve">@another.co</w:t>
        </w:r>
      </w:hyperlink>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276" w:lineRule="auto"/>
      <w:rPr/>
    </w:pPr>
    <w:r w:rsidDel="00000000" w:rsidR="00000000" w:rsidRPr="00000000">
      <w:rPr/>
      <w:drawing>
        <wp:inline distB="114300" distT="114300" distL="114300" distR="114300">
          <wp:extent cx="1748908" cy="4663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48908" cy="466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valeria.baca@another.co" TargetMode="External"/><Relationship Id="rId10" Type="http://schemas.openxmlformats.org/officeDocument/2006/relationships/hyperlink" Target="http://www.scribd.com" TargetMode="External"/><Relationship Id="rId12" Type="http://schemas.openxmlformats.org/officeDocument/2006/relationships/header" Target="header1.xml"/><Relationship Id="rId9" Type="http://schemas.openxmlformats.org/officeDocument/2006/relationships/hyperlink" Target="https://es.scribd.com/audiobook/553813674/Como-procesar-un-corazon-roto-Guia-basica-de-supervivencia-para-rompimientos-relaciones-complicadas-y-otros-duelos" TargetMode="External"/><Relationship Id="rId5" Type="http://schemas.openxmlformats.org/officeDocument/2006/relationships/styles" Target="styles.xml"/><Relationship Id="rId6" Type="http://schemas.openxmlformats.org/officeDocument/2006/relationships/hyperlink" Target="https://es.scribd.com/audiobook/568378906/Tu-vida-como-una-startup-Cambia-tu-configuracion-y-hackea-tu-vida-profesional" TargetMode="External"/><Relationship Id="rId7" Type="http://schemas.openxmlformats.org/officeDocument/2006/relationships/hyperlink" Target="https://es.scribd.com/audiobook/568196950/7-tendencias-digitales-que-cambiaran-el-mundo" TargetMode="External"/><Relationship Id="rId8" Type="http://schemas.openxmlformats.org/officeDocument/2006/relationships/hyperlink" Target="https://es.scribd.com/audiobook/569752525/Alimentacion-antiinflamatoria-Primeros-pasos-para-poner-en-practica-una-alimentacion-saludab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